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7" w:rsidRPr="00DA472F" w:rsidRDefault="00DA472F" w:rsidP="003F5275">
      <w:pPr>
        <w:shd w:val="clear" w:color="auto" w:fill="D4E5FA"/>
        <w:spacing w:after="0" w:line="240" w:lineRule="auto"/>
        <w:rPr>
          <w:rFonts w:ascii="Verdana" w:eastAsia="Times New Roman" w:hAnsi="Verdana"/>
          <w:color w:val="000000"/>
          <w:sz w:val="32"/>
          <w:szCs w:val="28"/>
          <w:lang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7395845</wp:posOffset>
            </wp:positionH>
            <wp:positionV relativeFrom="paragraph">
              <wp:posOffset>-518160</wp:posOffset>
            </wp:positionV>
            <wp:extent cx="3061970" cy="1964690"/>
            <wp:effectExtent l="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157" w:rsidRPr="00DA472F">
        <w:rPr>
          <w:rFonts w:ascii="Verdana" w:eastAsia="Times New Roman" w:hAnsi="Verdana"/>
          <w:b/>
          <w:bCs/>
          <w:color w:val="000000"/>
          <w:sz w:val="32"/>
          <w:szCs w:val="28"/>
          <w:lang w:eastAsia="ru-RU"/>
        </w:rPr>
        <w:t>Профилакторий «Морозовский»</w:t>
      </w:r>
      <w:r w:rsidR="001D7E7D" w:rsidRPr="00DA472F">
        <w:rPr>
          <w:sz w:val="24"/>
        </w:rPr>
        <w:t xml:space="preserve"> </w:t>
      </w:r>
    </w:p>
    <w:p w:rsidR="001D7E7D" w:rsidRPr="00336343" w:rsidRDefault="00403157" w:rsidP="003F5275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18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 </w:t>
      </w:r>
      <w:r w:rsidRPr="00DA472F">
        <w:rPr>
          <w:rFonts w:ascii="Verdana" w:eastAsia="Times New Roman" w:hAnsi="Verdana"/>
          <w:b/>
          <w:bCs/>
          <w:color w:val="000000"/>
          <w:sz w:val="20"/>
          <w:szCs w:val="18"/>
          <w:lang w:eastAsia="ru-RU"/>
        </w:rPr>
        <w:t>Расположение:</w:t>
      </w: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в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Арзамасском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районе в живописном месте на берегу</w:t>
      </w:r>
    </w:p>
    <w:p w:rsidR="001D7E7D" w:rsidRPr="00336343" w:rsidRDefault="00403157" w:rsidP="003F5275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18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озера. Пансионат находится в 15 минутах езды от центра Арзамаса</w:t>
      </w:r>
    </w:p>
    <w:p w:rsidR="00403157" w:rsidRPr="00DA472F" w:rsidRDefault="00403157" w:rsidP="003F5275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18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- старинного города Нижегородской области. </w:t>
      </w:r>
    </w:p>
    <w:p w:rsidR="001D7E7D" w:rsidRPr="00336343" w:rsidRDefault="00403157" w:rsidP="003F5275">
      <w:pPr>
        <w:spacing w:after="0" w:line="240" w:lineRule="auto"/>
        <w:rPr>
          <w:rFonts w:ascii="Verdana" w:eastAsia="Times New Roman" w:hAnsi="Verdana"/>
          <w:color w:val="000000"/>
          <w:sz w:val="20"/>
          <w:szCs w:val="18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 </w:t>
      </w:r>
      <w:r w:rsidRPr="00DA472F">
        <w:rPr>
          <w:rFonts w:ascii="Verdana" w:eastAsia="Times New Roman" w:hAnsi="Verdana"/>
          <w:b/>
          <w:bCs/>
          <w:color w:val="000000"/>
          <w:sz w:val="20"/>
          <w:szCs w:val="18"/>
          <w:lang w:eastAsia="ru-RU"/>
        </w:rPr>
        <w:t xml:space="preserve">К Вашим услугам: </w:t>
      </w: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киноконцертный зал, спортивный зал, тренажерный</w:t>
      </w:r>
    </w:p>
    <w:p w:rsidR="001D7E7D" w:rsidRPr="00336343" w:rsidRDefault="00403157" w:rsidP="003F5275">
      <w:pPr>
        <w:spacing w:after="0" w:line="240" w:lineRule="auto"/>
        <w:rPr>
          <w:rFonts w:ascii="Verdana" w:eastAsia="Times New Roman" w:hAnsi="Verdana"/>
          <w:color w:val="000000"/>
          <w:sz w:val="20"/>
          <w:szCs w:val="18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зал, бар, настольный теннис, бильярд, сауна с бассейном, услуги проката</w:t>
      </w:r>
    </w:p>
    <w:p w:rsidR="001D7E7D" w:rsidRPr="00336343" w:rsidRDefault="00403157" w:rsidP="003F5275">
      <w:pPr>
        <w:spacing w:after="0" w:line="240" w:lineRule="auto"/>
        <w:rPr>
          <w:rFonts w:ascii="Verdana" w:eastAsia="Times New Roman" w:hAnsi="Verdana"/>
          <w:color w:val="000000"/>
          <w:sz w:val="20"/>
          <w:szCs w:val="18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(велосипеды, водные катамараны, лыжи, санки и мн.др.), </w:t>
      </w:r>
      <w:proofErr w:type="gram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развлекательная</w:t>
      </w:r>
      <w:proofErr w:type="gram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</w:t>
      </w:r>
    </w:p>
    <w:p w:rsidR="001D7E7D" w:rsidRPr="00336343" w:rsidRDefault="00403157" w:rsidP="003F5275">
      <w:pPr>
        <w:spacing w:after="0" w:line="240" w:lineRule="auto"/>
        <w:rPr>
          <w:rFonts w:ascii="Verdana" w:eastAsia="Times New Roman" w:hAnsi="Verdana"/>
          <w:color w:val="000000"/>
          <w:sz w:val="20"/>
          <w:szCs w:val="18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программа, оборудованный песчаный  пляж. Территория охраняемая.   </w:t>
      </w:r>
    </w:p>
    <w:p w:rsidR="00403157" w:rsidRPr="00DA472F" w:rsidRDefault="00403157" w:rsidP="003F5275">
      <w:pPr>
        <w:spacing w:after="0" w:line="240" w:lineRule="auto"/>
        <w:rPr>
          <w:rFonts w:ascii="Verdana" w:eastAsia="Times New Roman" w:hAnsi="Verdana"/>
          <w:color w:val="000000"/>
          <w:sz w:val="20"/>
          <w:szCs w:val="18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По желанию организуются поездки в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Дивеевский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монастырь, к родникам Святого Серафима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Саровского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, посещение Воскресенского и Успенского Соборов, музеев А.М.Горького и А.П.Гайдара. Предлагается также новинка сезона – приключенческий маршру</w:t>
      </w:r>
      <w:proofErr w:type="gram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т в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Пеше</w:t>
      </w:r>
      <w:proofErr w:type="gram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лань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« Путешествие в подземное царство», в уникальный музей горного дела.                     </w:t>
      </w:r>
      <w:r w:rsidRPr="00DA472F">
        <w:rPr>
          <w:rFonts w:ascii="Verdana" w:eastAsia="Times New Roman" w:hAnsi="Verdana"/>
          <w:b/>
          <w:bCs/>
          <w:color w:val="000000"/>
          <w:sz w:val="20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3157" w:rsidRPr="00DA472F" w:rsidRDefault="00403157" w:rsidP="003F5275">
      <w:pPr>
        <w:spacing w:after="0" w:line="240" w:lineRule="auto"/>
        <w:rPr>
          <w:rFonts w:ascii="Verdana" w:eastAsia="Times New Roman" w:hAnsi="Verdana"/>
          <w:color w:val="000000"/>
          <w:sz w:val="20"/>
          <w:szCs w:val="18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 </w:t>
      </w:r>
      <w:proofErr w:type="gramStart"/>
      <w:r w:rsidRPr="00DA472F">
        <w:rPr>
          <w:rFonts w:ascii="Verdana" w:eastAsia="Times New Roman" w:hAnsi="Verdana"/>
          <w:b/>
          <w:bCs/>
          <w:color w:val="000000"/>
          <w:sz w:val="20"/>
          <w:szCs w:val="18"/>
          <w:lang w:eastAsia="ru-RU"/>
        </w:rPr>
        <w:t>Медицинские услуги:</w:t>
      </w: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консультации врачей-специалистов, лекарственная терапия, физиотерапевтические процедуры, разнообразные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виы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массажа,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миостимуляция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, водолечение (душ «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Шарко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», жемчужные ванны, циркулярный душ, восходящий душ),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озонотерапия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,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фитотерапия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,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ароматерапия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, лечебная физкультура.</w:t>
      </w:r>
      <w:proofErr w:type="gram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</w:t>
      </w:r>
      <w:proofErr w:type="gram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Заботящихся</w:t>
      </w:r>
      <w:proofErr w:type="gram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 xml:space="preserve"> о своей красоте, ждем косметический кабинет. Всевозможные маски и </w:t>
      </w:r>
      <w:proofErr w:type="spellStart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пиллинги</w:t>
      </w:r>
      <w:proofErr w:type="spellEnd"/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, уход за кожей лица и рук, маникюр.</w:t>
      </w:r>
    </w:p>
    <w:p w:rsidR="00403157" w:rsidRPr="00DA472F" w:rsidRDefault="00403157" w:rsidP="000F7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6"/>
          <w:lang w:eastAsia="ru-RU"/>
        </w:rPr>
      </w:pPr>
      <w:r w:rsidRPr="00DA472F">
        <w:rPr>
          <w:rFonts w:ascii="Verdana" w:eastAsia="Times New Roman" w:hAnsi="Verdana"/>
          <w:color w:val="000000"/>
          <w:sz w:val="20"/>
          <w:szCs w:val="18"/>
          <w:lang w:eastAsia="ru-RU"/>
        </w:rPr>
        <w:t> 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t xml:space="preserve">Условия размещения:  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5-ти этажный корпус (все номера после капитального ремонта) на 141 место (дополнительных мест – 33).</w:t>
      </w:r>
    </w:p>
    <w:p w:rsidR="00403157" w:rsidRPr="000F7103" w:rsidRDefault="00403157" w:rsidP="000F710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u w:val="single"/>
          <w:lang w:eastAsia="ru-RU"/>
        </w:rPr>
        <w:t xml:space="preserve">Стандарт 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t xml:space="preserve">- 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2-х , 3-х мест номера с удобствами (душ, санузел) на блок (2+2), (3+3) в номере ТВ, балкон, холодильник на блок.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t xml:space="preserve"> 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br w:type="textWrapping" w:clear="all"/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u w:val="single"/>
          <w:lang w:eastAsia="ru-RU"/>
        </w:rPr>
        <w:t>Бизнес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t xml:space="preserve"> - 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2-х </w:t>
      </w:r>
      <w:proofErr w:type="spellStart"/>
      <w:proofErr w:type="gramStart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комн</w:t>
      </w:r>
      <w:proofErr w:type="spellEnd"/>
      <w:proofErr w:type="gramEnd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 2-х </w:t>
      </w:r>
      <w:proofErr w:type="spellStart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местн</w:t>
      </w:r>
      <w:proofErr w:type="spellEnd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 номер с удобствами (душевая кабина, санузел). В номере цветной ТВ, </w:t>
      </w:r>
      <w:proofErr w:type="spellStart"/>
      <w:r w:rsidR="00833A7A"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хол-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к</w:t>
      </w:r>
      <w:proofErr w:type="spellEnd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, чайник, в гостиной - мягкая мебель, балкон.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t xml:space="preserve"> 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br w:type="textWrapping" w:clear="all"/>
      </w: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u w:val="single"/>
          <w:lang w:eastAsia="ru-RU"/>
        </w:rPr>
        <w:t>Полулюкс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t xml:space="preserve"> - 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2-х </w:t>
      </w:r>
      <w:proofErr w:type="spellStart"/>
      <w:proofErr w:type="gramStart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комн</w:t>
      </w:r>
      <w:proofErr w:type="spellEnd"/>
      <w:proofErr w:type="gramEnd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 2-х мест номер с удобствами (ванная, санузел). В номере цветной ТВ, </w:t>
      </w:r>
      <w:proofErr w:type="spellStart"/>
      <w:r w:rsidR="00833A7A"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холл-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к</w:t>
      </w:r>
      <w:proofErr w:type="spellEnd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, чайник, в гостиной - мягкая мебель, балкон.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t xml:space="preserve"> 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br w:type="textWrapping" w:clear="all"/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u w:val="single"/>
          <w:lang w:eastAsia="ru-RU"/>
        </w:rPr>
        <w:t>Люкс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t xml:space="preserve"> - 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1-но </w:t>
      </w:r>
      <w:proofErr w:type="spellStart"/>
      <w:proofErr w:type="gramStart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комн</w:t>
      </w:r>
      <w:proofErr w:type="spellEnd"/>
      <w:proofErr w:type="gramEnd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 2-х мест номер с удобствами (душевая кабина, санузел). В номере цветной ТВ, </w:t>
      </w:r>
      <w:proofErr w:type="spellStart"/>
      <w:r w:rsidR="00833A7A"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хол-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к</w:t>
      </w:r>
      <w:proofErr w:type="spellEnd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, чайник, в гостиной - мягкая мебель, балкон. 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br w:type="textWrapping" w:clear="all"/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u w:val="single"/>
          <w:lang w:eastAsia="ru-RU"/>
        </w:rPr>
        <w:t>Люкс</w:t>
      </w:r>
      <w:r w:rsidRPr="00DA472F">
        <w:rPr>
          <w:rFonts w:ascii="Arial" w:eastAsia="Times New Roman" w:hAnsi="Arial" w:cs="Arial"/>
          <w:b/>
          <w:bCs/>
          <w:color w:val="000000"/>
          <w:sz w:val="18"/>
          <w:szCs w:val="16"/>
          <w:lang w:eastAsia="ru-RU"/>
        </w:rPr>
        <w:t xml:space="preserve"> - 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2-х </w:t>
      </w:r>
      <w:proofErr w:type="spellStart"/>
      <w:proofErr w:type="gramStart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комн</w:t>
      </w:r>
      <w:proofErr w:type="spellEnd"/>
      <w:proofErr w:type="gramEnd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 xml:space="preserve"> 2-х мест номер с удобствами (душевая кабина, санузел). В номере цветной ТВ, </w:t>
      </w:r>
      <w:proofErr w:type="spellStart"/>
      <w:r w:rsidR="00833A7A"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холл-</w:t>
      </w:r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к</w:t>
      </w:r>
      <w:proofErr w:type="spellEnd"/>
      <w:r w:rsidRPr="00DA472F">
        <w:rPr>
          <w:rFonts w:ascii="Arial" w:eastAsia="Times New Roman" w:hAnsi="Arial" w:cs="Arial"/>
          <w:color w:val="000000"/>
          <w:sz w:val="18"/>
          <w:szCs w:val="16"/>
          <w:lang w:eastAsia="ru-RU"/>
        </w:rPr>
        <w:t>, чайник, в гостиной - мягкая мебель</w:t>
      </w:r>
      <w:r w:rsidRPr="000F710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балкон.</w:t>
      </w:r>
    </w:p>
    <w:p w:rsidR="00403157" w:rsidRPr="00336343" w:rsidRDefault="00403157" w:rsidP="000F710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0F710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Питание:  </w:t>
      </w:r>
      <w:r w:rsidRPr="000F710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4-х разовое комплексное.</w:t>
      </w:r>
      <w:r w:rsidRPr="000F710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  <w:r w:rsidRPr="000F710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Стоимость питания: 120 руб. – завтрак, 200 руб. – обед + полдник, 180 руб. – ужин.</w:t>
      </w:r>
      <w:r w:rsidRPr="000F710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  </w:t>
      </w:r>
    </w:p>
    <w:p w:rsidR="00DA472F" w:rsidRPr="00DA472F" w:rsidRDefault="00DA472F" w:rsidP="00DA472F">
      <w:pPr>
        <w:pStyle w:val="1"/>
        <w:jc w:val="center"/>
        <w:rPr>
          <w:rFonts w:ascii="Times New Roman" w:hAnsi="Times New Roman"/>
          <w:b/>
          <w:color w:val="FF0000"/>
          <w:sz w:val="28"/>
          <w:szCs w:val="24"/>
        </w:rPr>
      </w:pPr>
      <w:proofErr w:type="spellStart"/>
      <w:proofErr w:type="gramStart"/>
      <w:r w:rsidRPr="00DA472F">
        <w:rPr>
          <w:rFonts w:ascii="Times New Roman" w:hAnsi="Times New Roman"/>
          <w:b/>
          <w:color w:val="FF0000"/>
          <w:sz w:val="28"/>
          <w:szCs w:val="24"/>
        </w:rPr>
        <w:t>Прайс</w:t>
      </w:r>
      <w:proofErr w:type="spellEnd"/>
      <w:r w:rsidRPr="00DA472F">
        <w:rPr>
          <w:rFonts w:ascii="Times New Roman" w:hAnsi="Times New Roman"/>
          <w:b/>
          <w:color w:val="FF0000"/>
          <w:sz w:val="28"/>
          <w:szCs w:val="24"/>
        </w:rPr>
        <w:t xml:space="preserve"> – лист</w:t>
      </w:r>
      <w:proofErr w:type="gramEnd"/>
      <w:r w:rsidRPr="00DA472F">
        <w:rPr>
          <w:rFonts w:ascii="Times New Roman" w:hAnsi="Times New Roman"/>
          <w:b/>
          <w:color w:val="FF0000"/>
          <w:sz w:val="28"/>
          <w:szCs w:val="24"/>
        </w:rPr>
        <w:t xml:space="preserve">  на санаторно-курортные путевки</w:t>
      </w:r>
    </w:p>
    <w:p w:rsidR="00DA472F" w:rsidRPr="00DA472F" w:rsidRDefault="00DA472F" w:rsidP="00DA472F">
      <w:pPr>
        <w:pStyle w:val="1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DA472F">
        <w:rPr>
          <w:rFonts w:ascii="Times New Roman" w:hAnsi="Times New Roman"/>
          <w:b/>
          <w:color w:val="FF0000"/>
          <w:sz w:val="28"/>
          <w:szCs w:val="24"/>
        </w:rPr>
        <w:t>ООО «Профилакторий Морозовский»</w:t>
      </w:r>
    </w:p>
    <w:p w:rsidR="00DA472F" w:rsidRPr="00DA472F" w:rsidRDefault="00DA472F" w:rsidP="00DA472F">
      <w:pPr>
        <w:pStyle w:val="1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DA472F">
        <w:rPr>
          <w:rFonts w:ascii="Times New Roman" w:hAnsi="Times New Roman"/>
          <w:b/>
          <w:color w:val="FF0000"/>
          <w:sz w:val="28"/>
          <w:szCs w:val="24"/>
        </w:rPr>
        <w:t>с 09.01.2018 г. по 14.06.2018 г.</w:t>
      </w:r>
      <w:r w:rsidR="00336343">
        <w:rPr>
          <w:rFonts w:ascii="Times New Roman" w:hAnsi="Times New Roman"/>
          <w:b/>
          <w:color w:val="FF0000"/>
          <w:sz w:val="28"/>
          <w:szCs w:val="24"/>
        </w:rPr>
        <w:t xml:space="preserve">  </w:t>
      </w:r>
      <w:r w:rsidRPr="00336343">
        <w:rPr>
          <w:rFonts w:ascii="Times New Roman" w:hAnsi="Times New Roman"/>
          <w:i/>
          <w:color w:val="FF0000"/>
          <w:sz w:val="28"/>
          <w:szCs w:val="24"/>
        </w:rPr>
        <w:t>за исключением периода с 25.05.2018 г. по 27.05.2018 г.</w:t>
      </w:r>
    </w:p>
    <w:tbl>
      <w:tblPr>
        <w:tblW w:w="150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997"/>
        <w:gridCol w:w="997"/>
        <w:gridCol w:w="997"/>
        <w:gridCol w:w="875"/>
        <w:gridCol w:w="360"/>
        <w:gridCol w:w="626"/>
        <w:gridCol w:w="993"/>
        <w:gridCol w:w="992"/>
        <w:gridCol w:w="992"/>
        <w:gridCol w:w="1061"/>
        <w:gridCol w:w="993"/>
        <w:gridCol w:w="993"/>
        <w:gridCol w:w="984"/>
      </w:tblGrid>
      <w:tr w:rsidR="00DA472F" w:rsidRPr="002A0F2E" w:rsidTr="004859A8">
        <w:trPr>
          <w:trHeight w:val="493"/>
        </w:trPr>
        <w:tc>
          <w:tcPr>
            <w:tcW w:w="3168" w:type="dxa"/>
            <w:vMerge w:val="restart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«Эконом»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категории</w:t>
            </w: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 «Эконом»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2 категории</w:t>
            </w:r>
          </w:p>
        </w:tc>
        <w:tc>
          <w:tcPr>
            <w:tcW w:w="1979" w:type="dxa"/>
            <w:gridSpan w:val="3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Супериор</w:t>
            </w:r>
            <w:proofErr w:type="spellEnd"/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Фэмили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Студио</w:t>
            </w:r>
            <w:proofErr w:type="spellEnd"/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54" w:type="dxa"/>
            <w:gridSpan w:val="2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</w:p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Фэмили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A472F" w:rsidRPr="00AB7B8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TWIN</w:t>
            </w:r>
          </w:p>
        </w:tc>
        <w:tc>
          <w:tcPr>
            <w:tcW w:w="197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«Ап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артамент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A472F" w:rsidRPr="002A0F2E" w:rsidTr="004859A8">
        <w:trPr>
          <w:trHeight w:val="416"/>
        </w:trPr>
        <w:tc>
          <w:tcPr>
            <w:tcW w:w="3168" w:type="dxa"/>
            <w:vMerge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7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875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86" w:type="dxa"/>
            <w:gridSpan w:val="2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3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2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2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106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</w:tr>
      <w:tr w:rsidR="00DA472F" w:rsidRPr="002A0F2E" w:rsidTr="004859A8">
        <w:trPr>
          <w:trHeight w:val="259"/>
        </w:trPr>
        <w:tc>
          <w:tcPr>
            <w:tcW w:w="15028" w:type="dxa"/>
            <w:gridSpan w:val="14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«Оздоровительная» от  2 дней/1 ночи</w:t>
            </w:r>
          </w:p>
        </w:tc>
      </w:tr>
      <w:tr w:rsidR="00DA472F" w:rsidRPr="002A0F2E" w:rsidTr="004859A8">
        <w:trPr>
          <w:trHeight w:val="560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Санаторно-курортная путевка,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1600,00</w:t>
            </w:r>
          </w:p>
        </w:tc>
        <w:tc>
          <w:tcPr>
            <w:tcW w:w="997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2200,00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4000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1" w:type="dxa"/>
            <w:vAlign w:val="center"/>
          </w:tcPr>
          <w:p w:rsidR="00DA472F" w:rsidRPr="00AB7B8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DA472F" w:rsidRPr="00AB7B8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DA472F" w:rsidRPr="002A0F2E" w:rsidTr="004859A8"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7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875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86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1" w:type="dxa"/>
          </w:tcPr>
          <w:p w:rsidR="00DA472F" w:rsidRPr="00AB7B8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DA472F" w:rsidRPr="00AB7B8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84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питание (4-х разовое)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75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6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61" w:type="dxa"/>
          </w:tcPr>
          <w:p w:rsidR="00DA472F" w:rsidRPr="00AB7B8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4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A472F" w:rsidRPr="002A0F2E" w:rsidTr="004859A8"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Санаторно-курортная путевка</w:t>
            </w:r>
          </w:p>
          <w:p w:rsidR="00DA472F" w:rsidRPr="002A0F2E" w:rsidRDefault="00DA472F" w:rsidP="004859A8">
            <w:pPr>
              <w:pStyle w:val="1"/>
              <w:tabs>
                <w:tab w:val="left" w:pos="30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на ребенка до 14 лет (на основном месте), в том числе</w:t>
            </w:r>
          </w:p>
        </w:tc>
        <w:tc>
          <w:tcPr>
            <w:tcW w:w="997" w:type="dxa"/>
            <w:vAlign w:val="center"/>
          </w:tcPr>
          <w:p w:rsidR="00DA472F" w:rsidRPr="00006BC6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BC6">
              <w:rPr>
                <w:rFonts w:ascii="Times New Roman" w:hAnsi="Times New Roman"/>
                <w:b/>
                <w:sz w:val="20"/>
                <w:szCs w:val="20"/>
              </w:rPr>
              <w:t>1360,00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A472F" w:rsidRPr="00006BC6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BC6">
              <w:rPr>
                <w:rFonts w:ascii="Times New Roman" w:hAnsi="Times New Roman"/>
                <w:b/>
                <w:sz w:val="20"/>
                <w:szCs w:val="20"/>
              </w:rPr>
              <w:t>1480,00</w:t>
            </w:r>
          </w:p>
        </w:tc>
        <w:tc>
          <w:tcPr>
            <w:tcW w:w="1979" w:type="dxa"/>
            <w:gridSpan w:val="3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7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3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питание (4-х разовое)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979" w:type="dxa"/>
            <w:gridSpan w:val="3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Стоимость санаторно-курортной путевки на дополнительном месте, в том числе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6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61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3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84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питание (4-х разовое)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4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A472F" w:rsidRPr="002A0F2E" w:rsidTr="004859A8">
        <w:trPr>
          <w:trHeight w:val="375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lastRenderedPageBreak/>
              <w:t>Детское питание (4-х разовое)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до 7 лет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79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061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77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Tr="004859A8">
        <w:trPr>
          <w:trHeight w:val="360"/>
        </w:trPr>
        <w:tc>
          <w:tcPr>
            <w:tcW w:w="15028" w:type="dxa"/>
            <w:gridSpan w:val="14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89">
              <w:rPr>
                <w:rFonts w:ascii="Times New Roman" w:hAnsi="Times New Roman"/>
                <w:b/>
                <w:sz w:val="20"/>
                <w:szCs w:val="20"/>
              </w:rPr>
              <w:t xml:space="preserve">В стоимость </w:t>
            </w:r>
            <w:proofErr w:type="spellStart"/>
            <w:proofErr w:type="gramStart"/>
            <w:r w:rsidRPr="00C52B89">
              <w:rPr>
                <w:rFonts w:ascii="Times New Roman" w:hAnsi="Times New Roman"/>
                <w:b/>
                <w:sz w:val="20"/>
                <w:szCs w:val="20"/>
              </w:rPr>
              <w:t>санаторно</w:t>
            </w:r>
            <w:proofErr w:type="spellEnd"/>
            <w:r w:rsidRPr="00C52B89">
              <w:rPr>
                <w:rFonts w:ascii="Times New Roman" w:hAnsi="Times New Roman"/>
                <w:b/>
                <w:sz w:val="20"/>
                <w:szCs w:val="20"/>
              </w:rPr>
              <w:t xml:space="preserve"> – курортной</w:t>
            </w:r>
            <w:proofErr w:type="gramEnd"/>
            <w:r w:rsidRPr="00C52B89">
              <w:rPr>
                <w:rFonts w:ascii="Times New Roman" w:hAnsi="Times New Roman"/>
                <w:b/>
                <w:sz w:val="20"/>
                <w:szCs w:val="20"/>
              </w:rPr>
              <w:t xml:space="preserve"> путевки  «Оздоровительная» входит:</w:t>
            </w:r>
          </w:p>
        </w:tc>
      </w:tr>
      <w:tr w:rsidR="00DA472F" w:rsidTr="004859A8">
        <w:trPr>
          <w:trHeight w:val="710"/>
        </w:trPr>
        <w:tc>
          <w:tcPr>
            <w:tcW w:w="7394" w:type="dxa"/>
            <w:gridSpan w:val="6"/>
          </w:tcPr>
          <w:p w:rsidR="00DA472F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-кислородный коктейль;</w:t>
            </w:r>
          </w:p>
          <w:p w:rsidR="00DA472F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циркулярный душ;</w:t>
            </w:r>
          </w:p>
          <w:p w:rsidR="00DA472F" w:rsidRPr="00C52B89" w:rsidRDefault="00DA472F" w:rsidP="004859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4" w:type="dxa"/>
            <w:gridSpan w:val="8"/>
          </w:tcPr>
          <w:p w:rsidR="00DA472F" w:rsidRDefault="00DA472F" w:rsidP="004859A8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ароматерапия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72F" w:rsidRDefault="00DA472F" w:rsidP="004859A8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фиточай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72F" w:rsidRDefault="00DA472F" w:rsidP="004859A8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-посещение бассейна с 06:00 до 10:00.</w:t>
            </w:r>
          </w:p>
        </w:tc>
      </w:tr>
      <w:tr w:rsidR="00DA472F" w:rsidTr="004859A8">
        <w:trPr>
          <w:trHeight w:val="710"/>
        </w:trPr>
        <w:tc>
          <w:tcPr>
            <w:tcW w:w="15028" w:type="dxa"/>
            <w:gridSpan w:val="14"/>
            <w:vAlign w:val="center"/>
          </w:tcPr>
          <w:p w:rsidR="00DA472F" w:rsidRPr="006776AF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76AF">
              <w:rPr>
                <w:rFonts w:ascii="Times New Roman" w:hAnsi="Times New Roman"/>
                <w:sz w:val="20"/>
                <w:szCs w:val="20"/>
              </w:rPr>
              <w:t>Дети до 7 лет проживают бесплатно без предоставления койко-места и питания</w:t>
            </w:r>
          </w:p>
          <w:p w:rsidR="00DA472F" w:rsidRPr="006776AF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776AF">
              <w:rPr>
                <w:rFonts w:ascii="Times New Roman" w:hAnsi="Times New Roman"/>
                <w:sz w:val="20"/>
                <w:szCs w:val="20"/>
              </w:rPr>
              <w:t xml:space="preserve">Время заезда 14:00, расчетный час 12:00. Все процедуры отпускаются строго по назначению врача. </w:t>
            </w:r>
          </w:p>
          <w:p w:rsidR="00DA472F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rPr>
          <w:trHeight w:val="235"/>
        </w:trPr>
        <w:tc>
          <w:tcPr>
            <w:tcW w:w="15028" w:type="dxa"/>
            <w:gridSpan w:val="14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«Лечебная» от 6 дней/5 ночей</w:t>
            </w:r>
          </w:p>
        </w:tc>
      </w:tr>
      <w:tr w:rsidR="00DA472F" w:rsidRPr="002A0F2E" w:rsidTr="004859A8">
        <w:trPr>
          <w:trHeight w:val="371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«Эконом»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категории</w:t>
            </w:r>
          </w:p>
        </w:tc>
        <w:tc>
          <w:tcPr>
            <w:tcW w:w="1872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 «Эконом»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2 категории</w:t>
            </w:r>
          </w:p>
        </w:tc>
        <w:tc>
          <w:tcPr>
            <w:tcW w:w="1979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Супериор</w:t>
            </w:r>
            <w:proofErr w:type="spellEnd"/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Фэмили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Студио</w:t>
            </w:r>
            <w:proofErr w:type="spellEnd"/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054" w:type="dxa"/>
            <w:gridSpan w:val="2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</w:p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Фэмили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TWIN</w:t>
            </w:r>
          </w:p>
        </w:tc>
        <w:tc>
          <w:tcPr>
            <w:tcW w:w="1977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«Ап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артамент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A472F" w:rsidRPr="002A0F2E" w:rsidTr="004859A8">
        <w:trPr>
          <w:trHeight w:val="371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86" w:type="dxa"/>
            <w:gridSpan w:val="2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2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2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1061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3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3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84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</w:tr>
      <w:tr w:rsidR="00DA472F" w:rsidRPr="002A0F2E" w:rsidTr="004859A8">
        <w:trPr>
          <w:trHeight w:val="371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Санаторно-курортная путевка,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997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2800,00</w:t>
            </w:r>
          </w:p>
        </w:tc>
        <w:tc>
          <w:tcPr>
            <w:tcW w:w="997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2200,00</w:t>
            </w:r>
          </w:p>
        </w:tc>
        <w:tc>
          <w:tcPr>
            <w:tcW w:w="875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3400,00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2850,00</w:t>
            </w:r>
          </w:p>
        </w:tc>
        <w:tc>
          <w:tcPr>
            <w:tcW w:w="993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4100,00</w:t>
            </w:r>
          </w:p>
        </w:tc>
        <w:tc>
          <w:tcPr>
            <w:tcW w:w="992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992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4400,00</w:t>
            </w:r>
          </w:p>
        </w:tc>
        <w:tc>
          <w:tcPr>
            <w:tcW w:w="1061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993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4400,00</w:t>
            </w:r>
          </w:p>
        </w:tc>
        <w:tc>
          <w:tcPr>
            <w:tcW w:w="993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3500,00</w:t>
            </w:r>
          </w:p>
        </w:tc>
        <w:tc>
          <w:tcPr>
            <w:tcW w:w="984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5400,00</w:t>
            </w:r>
          </w:p>
        </w:tc>
      </w:tr>
      <w:tr w:rsidR="00DA472F" w:rsidRPr="002A0F2E" w:rsidTr="004859A8">
        <w:trPr>
          <w:trHeight w:val="326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6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rPr>
          <w:trHeight w:val="356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питание (4-х разовое)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6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A472F" w:rsidRPr="002A0F2E" w:rsidTr="004859A8">
        <w:trPr>
          <w:trHeight w:val="341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Санаторно-курортная путевка</w:t>
            </w:r>
          </w:p>
          <w:p w:rsidR="00DA472F" w:rsidRPr="002A0F2E" w:rsidRDefault="00DA472F" w:rsidP="004859A8">
            <w:pPr>
              <w:pStyle w:val="1"/>
              <w:tabs>
                <w:tab w:val="left" w:pos="30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на ребенка до 14 лет (на основном месте), в том числе</w:t>
            </w:r>
          </w:p>
        </w:tc>
        <w:tc>
          <w:tcPr>
            <w:tcW w:w="997" w:type="dxa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1600,00</w:t>
            </w:r>
          </w:p>
        </w:tc>
        <w:tc>
          <w:tcPr>
            <w:tcW w:w="997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A472F" w:rsidRPr="00B556C2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6C2">
              <w:rPr>
                <w:rFonts w:ascii="Times New Roman" w:hAnsi="Times New Roman"/>
                <w:b/>
                <w:sz w:val="20"/>
                <w:szCs w:val="20"/>
              </w:rPr>
              <w:t>2060,00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rPr>
          <w:trHeight w:val="371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7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rPr>
          <w:trHeight w:val="341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питание (4-х разовое)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rPr>
          <w:trHeight w:val="312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Стоимость санаторно-курортной путевки на дополнительном месте, в том числе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61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rPr>
          <w:trHeight w:val="312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61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993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rPr>
          <w:trHeight w:val="312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питание (4-х разовое)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6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4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A472F" w:rsidRPr="002A0F2E" w:rsidTr="004859A8">
        <w:trPr>
          <w:trHeight w:val="312"/>
        </w:trPr>
        <w:tc>
          <w:tcPr>
            <w:tcW w:w="3168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Детское питание (4-х разовое)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до 7 лет</w:t>
            </w:r>
          </w:p>
        </w:tc>
        <w:tc>
          <w:tcPr>
            <w:tcW w:w="1994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872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79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2054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77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</w:tbl>
    <w:p w:rsidR="00DA472F" w:rsidRPr="006776AF" w:rsidRDefault="00DA472F" w:rsidP="00DA472F">
      <w:pPr>
        <w:pStyle w:val="1"/>
        <w:rPr>
          <w:rFonts w:ascii="Times New Roman" w:hAnsi="Times New Roman"/>
          <w:sz w:val="20"/>
          <w:szCs w:val="20"/>
        </w:rPr>
      </w:pPr>
      <w:r w:rsidRPr="006776AF">
        <w:rPr>
          <w:rFonts w:ascii="Times New Roman" w:hAnsi="Times New Roman"/>
          <w:sz w:val="20"/>
          <w:szCs w:val="20"/>
        </w:rPr>
        <w:t xml:space="preserve">Дети до 7 лет проживают бесплатно без предоставления койко-места и питания. </w:t>
      </w:r>
    </w:p>
    <w:p w:rsidR="00DA472F" w:rsidRPr="005B2AF9" w:rsidRDefault="00DA472F" w:rsidP="00DA472F">
      <w:pPr>
        <w:pStyle w:val="1"/>
        <w:rPr>
          <w:rFonts w:ascii="Times New Roman" w:hAnsi="Times New Roman"/>
          <w:sz w:val="20"/>
          <w:szCs w:val="20"/>
        </w:rPr>
      </w:pPr>
      <w:r w:rsidRPr="006776AF">
        <w:rPr>
          <w:rFonts w:ascii="Times New Roman" w:hAnsi="Times New Roman"/>
          <w:sz w:val="20"/>
          <w:szCs w:val="20"/>
        </w:rPr>
        <w:t xml:space="preserve">Время заезда 14:00, расчетный час 12:00. Все процедуры отпускаются строго по назначению врача. 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4"/>
        <w:gridCol w:w="5494"/>
      </w:tblGrid>
      <w:tr w:rsidR="00DA472F" w:rsidRPr="005B2AF9" w:rsidTr="004859A8">
        <w:tc>
          <w:tcPr>
            <w:tcW w:w="5494" w:type="dxa"/>
          </w:tcPr>
          <w:p w:rsidR="00DA472F" w:rsidRPr="005B2AF9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F9">
              <w:rPr>
                <w:rFonts w:ascii="Times New Roman" w:hAnsi="Times New Roman"/>
                <w:b/>
                <w:sz w:val="20"/>
                <w:szCs w:val="20"/>
              </w:rPr>
              <w:t>В стоимость санаторно-курортной путевки «Лечебная» входит:</w:t>
            </w:r>
          </w:p>
        </w:tc>
        <w:tc>
          <w:tcPr>
            <w:tcW w:w="5494" w:type="dxa"/>
          </w:tcPr>
          <w:p w:rsidR="00DA472F" w:rsidRPr="005B2AF9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AF9">
              <w:rPr>
                <w:rFonts w:ascii="Times New Roman" w:hAnsi="Times New Roman"/>
                <w:b/>
                <w:sz w:val="20"/>
                <w:szCs w:val="20"/>
              </w:rPr>
              <w:t>В стоимость санаторно-курортной путевки «Лечебная» не входит:</w:t>
            </w:r>
          </w:p>
        </w:tc>
      </w:tr>
      <w:tr w:rsidR="00DA472F" w:rsidRPr="005B2AF9" w:rsidTr="004859A8">
        <w:tc>
          <w:tcPr>
            <w:tcW w:w="5494" w:type="dxa"/>
          </w:tcPr>
          <w:p w:rsidR="00DA472F" w:rsidRPr="005B2AF9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B2AF9">
              <w:rPr>
                <w:rFonts w:ascii="Times New Roman" w:hAnsi="Times New Roman"/>
                <w:sz w:val="20"/>
                <w:szCs w:val="20"/>
              </w:rPr>
              <w:t>- физиотерапевтические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36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AF9">
              <w:rPr>
                <w:rFonts w:ascii="Times New Roman" w:hAnsi="Times New Roman"/>
                <w:sz w:val="20"/>
                <w:szCs w:val="20"/>
              </w:rPr>
              <w:t>- водолечение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72F" w:rsidRPr="005B2AF9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B2AF9">
              <w:rPr>
                <w:rFonts w:ascii="Times New Roman" w:hAnsi="Times New Roman"/>
                <w:sz w:val="20"/>
                <w:szCs w:val="20"/>
              </w:rPr>
              <w:t>- механический массаж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36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2A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B2AF9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5B2AF9">
              <w:rPr>
                <w:rFonts w:ascii="Times New Roman" w:hAnsi="Times New Roman"/>
                <w:sz w:val="20"/>
                <w:szCs w:val="20"/>
              </w:rPr>
              <w:t>итотерапия</w:t>
            </w:r>
            <w:proofErr w:type="spellEnd"/>
            <w:r w:rsidRPr="005B2A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B2AF9">
              <w:rPr>
                <w:rFonts w:ascii="Times New Roman" w:hAnsi="Times New Roman"/>
                <w:sz w:val="20"/>
                <w:szCs w:val="20"/>
              </w:rPr>
              <w:t>ароматерапия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72F" w:rsidRPr="005B2AF9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B2AF9">
              <w:rPr>
                <w:rFonts w:ascii="Times New Roman" w:hAnsi="Times New Roman"/>
                <w:sz w:val="20"/>
                <w:szCs w:val="20"/>
              </w:rPr>
              <w:t>-ЛФК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5494" w:type="dxa"/>
          </w:tcPr>
          <w:p w:rsidR="00DA472F" w:rsidRPr="005B2AF9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B2AF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5B2AF9">
              <w:rPr>
                <w:rFonts w:ascii="Times New Roman" w:hAnsi="Times New Roman"/>
                <w:sz w:val="20"/>
                <w:szCs w:val="20"/>
              </w:rPr>
              <w:t>озонотерапия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36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AF9">
              <w:rPr>
                <w:rFonts w:ascii="Times New Roman" w:hAnsi="Times New Roman"/>
                <w:sz w:val="20"/>
                <w:szCs w:val="20"/>
              </w:rPr>
              <w:t>- ручной массаж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72F" w:rsidRPr="005B2AF9" w:rsidRDefault="00DA472F" w:rsidP="0033634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5B2AF9">
              <w:rPr>
                <w:rFonts w:ascii="Times New Roman" w:hAnsi="Times New Roman"/>
                <w:sz w:val="20"/>
                <w:szCs w:val="20"/>
              </w:rPr>
              <w:t>- ванна «Клеопатры»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36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2AF9">
              <w:rPr>
                <w:rFonts w:ascii="Times New Roman" w:hAnsi="Times New Roman"/>
                <w:sz w:val="20"/>
                <w:szCs w:val="20"/>
              </w:rPr>
              <w:t>- мини-парная «Кедровая бочка»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A472F" w:rsidRPr="005B2AF9" w:rsidRDefault="00DA472F" w:rsidP="00DA472F">
      <w:pPr>
        <w:pStyle w:val="1"/>
        <w:rPr>
          <w:rFonts w:ascii="Times New Roman" w:hAnsi="Times New Roman"/>
          <w:sz w:val="20"/>
          <w:szCs w:val="20"/>
        </w:rPr>
      </w:pPr>
      <w:r w:rsidRPr="005B2AF9">
        <w:rPr>
          <w:rFonts w:ascii="Times New Roman" w:hAnsi="Times New Roman"/>
          <w:sz w:val="20"/>
          <w:szCs w:val="20"/>
          <w:lang w:val="en-US"/>
        </w:rPr>
        <w:t>Single</w:t>
      </w:r>
      <w:r w:rsidRPr="005B2AF9">
        <w:rPr>
          <w:rFonts w:ascii="Times New Roman" w:hAnsi="Times New Roman"/>
          <w:sz w:val="20"/>
          <w:szCs w:val="20"/>
        </w:rPr>
        <w:t xml:space="preserve"> – номер с одноместным размещением</w:t>
      </w:r>
      <w:r>
        <w:rPr>
          <w:rFonts w:ascii="Times New Roman" w:hAnsi="Times New Roman"/>
          <w:sz w:val="20"/>
          <w:szCs w:val="20"/>
        </w:rPr>
        <w:t xml:space="preserve">; </w:t>
      </w:r>
      <w:r w:rsidRPr="005B2AF9">
        <w:rPr>
          <w:rFonts w:ascii="Times New Roman" w:hAnsi="Times New Roman"/>
          <w:sz w:val="20"/>
          <w:szCs w:val="20"/>
          <w:lang w:val="en-US"/>
        </w:rPr>
        <w:t>Double</w:t>
      </w:r>
      <w:r w:rsidRPr="005B2AF9">
        <w:rPr>
          <w:rFonts w:ascii="Times New Roman" w:hAnsi="Times New Roman"/>
          <w:sz w:val="20"/>
          <w:szCs w:val="20"/>
        </w:rPr>
        <w:t xml:space="preserve"> – номер с двухместным размещением (стоимость на 1 человека при двухместном размещении)</w:t>
      </w:r>
    </w:p>
    <w:p w:rsidR="00DA472F" w:rsidRPr="00336343" w:rsidRDefault="00DA472F" w:rsidP="000F7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36343" w:rsidRDefault="00336343" w:rsidP="00DA472F">
      <w:pPr>
        <w:pStyle w:val="1"/>
        <w:jc w:val="center"/>
        <w:rPr>
          <w:rFonts w:ascii="Times New Roman" w:hAnsi="Times New Roman"/>
          <w:b/>
          <w:color w:val="FF0000"/>
          <w:sz w:val="28"/>
        </w:rPr>
      </w:pPr>
    </w:p>
    <w:p w:rsidR="00336343" w:rsidRDefault="00336343" w:rsidP="00DA472F">
      <w:pPr>
        <w:pStyle w:val="1"/>
        <w:jc w:val="center"/>
        <w:rPr>
          <w:rFonts w:ascii="Times New Roman" w:hAnsi="Times New Roman"/>
          <w:b/>
          <w:color w:val="FF0000"/>
          <w:sz w:val="28"/>
        </w:rPr>
      </w:pPr>
    </w:p>
    <w:p w:rsidR="00DA472F" w:rsidRPr="00DA472F" w:rsidRDefault="00DA472F" w:rsidP="00DA472F">
      <w:pPr>
        <w:pStyle w:val="1"/>
        <w:jc w:val="center"/>
        <w:rPr>
          <w:rFonts w:ascii="Times New Roman" w:hAnsi="Times New Roman"/>
          <w:b/>
          <w:color w:val="FF0000"/>
          <w:sz w:val="28"/>
        </w:rPr>
      </w:pPr>
      <w:proofErr w:type="spellStart"/>
      <w:proofErr w:type="gramStart"/>
      <w:r w:rsidRPr="00DA472F">
        <w:rPr>
          <w:rFonts w:ascii="Times New Roman" w:hAnsi="Times New Roman"/>
          <w:b/>
          <w:color w:val="FF0000"/>
          <w:sz w:val="28"/>
        </w:rPr>
        <w:lastRenderedPageBreak/>
        <w:t>Прайс</w:t>
      </w:r>
      <w:proofErr w:type="spellEnd"/>
      <w:r w:rsidRPr="00DA472F">
        <w:rPr>
          <w:rFonts w:ascii="Times New Roman" w:hAnsi="Times New Roman"/>
          <w:b/>
          <w:color w:val="FF0000"/>
          <w:sz w:val="28"/>
        </w:rPr>
        <w:t xml:space="preserve"> – лист</w:t>
      </w:r>
      <w:proofErr w:type="gramEnd"/>
      <w:r w:rsidRPr="00DA472F">
        <w:rPr>
          <w:rFonts w:ascii="Times New Roman" w:hAnsi="Times New Roman"/>
          <w:b/>
          <w:color w:val="FF0000"/>
          <w:sz w:val="28"/>
        </w:rPr>
        <w:t xml:space="preserve">  на санаторно-курортные путевки</w:t>
      </w:r>
    </w:p>
    <w:p w:rsidR="00DA472F" w:rsidRPr="00DA472F" w:rsidRDefault="00DA472F" w:rsidP="00DA472F">
      <w:pPr>
        <w:pStyle w:val="1"/>
        <w:jc w:val="center"/>
        <w:rPr>
          <w:rFonts w:ascii="Times New Roman" w:hAnsi="Times New Roman"/>
          <w:b/>
          <w:color w:val="FF0000"/>
          <w:sz w:val="28"/>
        </w:rPr>
      </w:pPr>
      <w:r w:rsidRPr="00DA472F">
        <w:rPr>
          <w:rFonts w:ascii="Times New Roman" w:hAnsi="Times New Roman"/>
          <w:b/>
          <w:color w:val="FF0000"/>
          <w:sz w:val="28"/>
        </w:rPr>
        <w:t>ООО «Профилакторий Морозовский»</w:t>
      </w:r>
    </w:p>
    <w:p w:rsidR="00DA472F" w:rsidRPr="00DA472F" w:rsidRDefault="00DA472F" w:rsidP="00DA472F">
      <w:pPr>
        <w:pStyle w:val="1"/>
        <w:jc w:val="center"/>
        <w:rPr>
          <w:rFonts w:ascii="Times New Roman" w:hAnsi="Times New Roman"/>
          <w:b/>
          <w:color w:val="FF0000"/>
          <w:sz w:val="28"/>
        </w:rPr>
      </w:pPr>
      <w:r w:rsidRPr="00DA472F">
        <w:rPr>
          <w:rFonts w:ascii="Times New Roman" w:hAnsi="Times New Roman"/>
          <w:b/>
          <w:color w:val="FF0000"/>
          <w:sz w:val="28"/>
        </w:rPr>
        <w:t>с 15.06.2018г. по 31.08.2018г.</w:t>
      </w:r>
    </w:p>
    <w:tbl>
      <w:tblPr>
        <w:tblW w:w="14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1"/>
        <w:gridCol w:w="997"/>
        <w:gridCol w:w="945"/>
        <w:gridCol w:w="52"/>
        <w:gridCol w:w="997"/>
        <w:gridCol w:w="875"/>
        <w:gridCol w:w="360"/>
        <w:gridCol w:w="626"/>
        <w:gridCol w:w="993"/>
        <w:gridCol w:w="992"/>
        <w:gridCol w:w="992"/>
        <w:gridCol w:w="993"/>
        <w:gridCol w:w="993"/>
        <w:gridCol w:w="993"/>
        <w:gridCol w:w="991"/>
      </w:tblGrid>
      <w:tr w:rsidR="00DA472F" w:rsidRPr="002A0F2E" w:rsidTr="004859A8">
        <w:trPr>
          <w:trHeight w:val="711"/>
        </w:trPr>
        <w:tc>
          <w:tcPr>
            <w:tcW w:w="3161" w:type="dxa"/>
            <w:vMerge w:val="restart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gridSpan w:val="3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«Эконом»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категории</w:t>
            </w: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 «Эконом»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2 категории</w:t>
            </w:r>
          </w:p>
        </w:tc>
        <w:tc>
          <w:tcPr>
            <w:tcW w:w="1979" w:type="dxa"/>
            <w:gridSpan w:val="3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Супериор</w:t>
            </w:r>
            <w:proofErr w:type="spellEnd"/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Фэмили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студио</w:t>
            </w:r>
            <w:proofErr w:type="spellEnd"/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6" w:type="dxa"/>
            <w:gridSpan w:val="2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Фэмили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A472F" w:rsidRPr="00EF69B5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TWIN</w:t>
            </w: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«Ап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артамент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A472F" w:rsidRPr="002A0F2E" w:rsidTr="004859A8">
        <w:trPr>
          <w:trHeight w:val="416"/>
        </w:trPr>
        <w:tc>
          <w:tcPr>
            <w:tcW w:w="3161" w:type="dxa"/>
            <w:vMerge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7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7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875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86" w:type="dxa"/>
            <w:gridSpan w:val="2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3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2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2" w:type="dxa"/>
            <w:vAlign w:val="center"/>
          </w:tcPr>
          <w:p w:rsidR="00DA472F" w:rsidRPr="00D54452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single</w:t>
            </w:r>
          </w:p>
        </w:tc>
      </w:tr>
      <w:tr w:rsidR="00DA472F" w:rsidRPr="002A0F2E" w:rsidTr="004859A8">
        <w:trPr>
          <w:trHeight w:val="593"/>
        </w:trPr>
        <w:tc>
          <w:tcPr>
            <w:tcW w:w="14960" w:type="dxa"/>
            <w:gridSpan w:val="15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472F" w:rsidRPr="00F41146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Санаторно-курортная путевка 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«Оздоровительная» от  2 дней/1 ночи</w:t>
            </w:r>
          </w:p>
        </w:tc>
      </w:tr>
      <w:tr w:rsidR="00DA472F" w:rsidRPr="002A0F2E" w:rsidTr="004859A8">
        <w:trPr>
          <w:trHeight w:val="560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Санаторно-курортная путевка,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1600,00</w:t>
            </w:r>
          </w:p>
        </w:tc>
        <w:tc>
          <w:tcPr>
            <w:tcW w:w="997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2200,00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2100,00</w:t>
            </w: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2900,00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4600,00</w:t>
            </w:r>
          </w:p>
        </w:tc>
        <w:tc>
          <w:tcPr>
            <w:tcW w:w="993" w:type="dxa"/>
            <w:vAlign w:val="center"/>
          </w:tcPr>
          <w:p w:rsidR="00DA472F" w:rsidRPr="00EF69B5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875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986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993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993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питание (4-х разовое)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75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6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A472F" w:rsidRPr="002A0F2E" w:rsidTr="004859A8"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Санаторно-курортная путевка</w:t>
            </w:r>
          </w:p>
          <w:p w:rsidR="00DA472F" w:rsidRPr="002A0F2E" w:rsidRDefault="00DA472F" w:rsidP="004859A8">
            <w:pPr>
              <w:pStyle w:val="1"/>
              <w:tabs>
                <w:tab w:val="left" w:pos="30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на ребенка до 14 лет (на основном месте), в том числе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1360,00</w:t>
            </w:r>
          </w:p>
        </w:tc>
        <w:tc>
          <w:tcPr>
            <w:tcW w:w="997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3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</w:tcPr>
          <w:p w:rsidR="00DA472F" w:rsidRPr="00EF69B5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gridSpan w:val="3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питание (4-х разовое)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979" w:type="dxa"/>
            <w:gridSpan w:val="3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Стоимость санаторно-курортной путевки на дополнительном месте, в том числе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</w:t>
            </w: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DA472F" w:rsidRPr="00EF69B5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93" w:type="dxa"/>
          </w:tcPr>
          <w:p w:rsidR="00DA472F" w:rsidRPr="00EF69B5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питание (4-х разовое)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A472F" w:rsidRPr="002A0F2E" w:rsidTr="004859A8">
        <w:trPr>
          <w:trHeight w:val="297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Детское питание (4-х разовое)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до 7 лет</w:t>
            </w:r>
          </w:p>
        </w:tc>
        <w:tc>
          <w:tcPr>
            <w:tcW w:w="1994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872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79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A472F" w:rsidTr="004859A8">
        <w:trPr>
          <w:trHeight w:val="360"/>
        </w:trPr>
        <w:tc>
          <w:tcPr>
            <w:tcW w:w="14960" w:type="dxa"/>
            <w:gridSpan w:val="15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B89">
              <w:rPr>
                <w:rFonts w:ascii="Times New Roman" w:hAnsi="Times New Roman"/>
                <w:b/>
                <w:sz w:val="20"/>
                <w:szCs w:val="20"/>
              </w:rPr>
              <w:t xml:space="preserve">В стоимость </w:t>
            </w:r>
            <w:proofErr w:type="spellStart"/>
            <w:proofErr w:type="gramStart"/>
            <w:r w:rsidRPr="00C52B89">
              <w:rPr>
                <w:rFonts w:ascii="Times New Roman" w:hAnsi="Times New Roman"/>
                <w:b/>
                <w:sz w:val="20"/>
                <w:szCs w:val="20"/>
              </w:rPr>
              <w:t>санаторно</w:t>
            </w:r>
            <w:proofErr w:type="spellEnd"/>
            <w:r w:rsidRPr="00C52B89">
              <w:rPr>
                <w:rFonts w:ascii="Times New Roman" w:hAnsi="Times New Roman"/>
                <w:b/>
                <w:sz w:val="20"/>
                <w:szCs w:val="20"/>
              </w:rPr>
              <w:t xml:space="preserve"> – курортной</w:t>
            </w:r>
            <w:proofErr w:type="gramEnd"/>
            <w:r w:rsidRPr="00C52B89">
              <w:rPr>
                <w:rFonts w:ascii="Times New Roman" w:hAnsi="Times New Roman"/>
                <w:b/>
                <w:sz w:val="20"/>
                <w:szCs w:val="20"/>
              </w:rPr>
              <w:t xml:space="preserve"> путевки  «Оздоровительная» входит:</w:t>
            </w:r>
          </w:p>
        </w:tc>
      </w:tr>
      <w:tr w:rsidR="00DA472F" w:rsidTr="004859A8">
        <w:trPr>
          <w:trHeight w:val="710"/>
        </w:trPr>
        <w:tc>
          <w:tcPr>
            <w:tcW w:w="7387" w:type="dxa"/>
            <w:gridSpan w:val="7"/>
          </w:tcPr>
          <w:p w:rsidR="00DA472F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-кислородный коктейль;</w:t>
            </w:r>
          </w:p>
          <w:p w:rsidR="00DA472F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циркулярный душ;</w:t>
            </w:r>
          </w:p>
          <w:p w:rsidR="00DA472F" w:rsidRPr="00C52B89" w:rsidRDefault="00DA472F" w:rsidP="004859A8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73" w:type="dxa"/>
            <w:gridSpan w:val="8"/>
          </w:tcPr>
          <w:p w:rsidR="00DA472F" w:rsidRDefault="00DA472F" w:rsidP="004859A8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ароматерапия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72F" w:rsidRDefault="00DA472F" w:rsidP="004859A8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фиточай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72F" w:rsidRDefault="00DA472F" w:rsidP="004859A8">
            <w:pPr>
              <w:pStyle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-посещение бассейна с 06:00 до 10:00.</w:t>
            </w:r>
          </w:p>
        </w:tc>
      </w:tr>
      <w:tr w:rsidR="00DA472F" w:rsidRPr="002A0F2E" w:rsidTr="004859A8">
        <w:trPr>
          <w:trHeight w:val="644"/>
        </w:trPr>
        <w:tc>
          <w:tcPr>
            <w:tcW w:w="14960" w:type="dxa"/>
            <w:gridSpan w:val="15"/>
            <w:vAlign w:val="center"/>
          </w:tcPr>
          <w:p w:rsidR="00DA472F" w:rsidRPr="00C770EE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770EE">
              <w:rPr>
                <w:rFonts w:ascii="Times New Roman" w:hAnsi="Times New Roman"/>
                <w:sz w:val="20"/>
                <w:szCs w:val="20"/>
              </w:rPr>
              <w:t>Дети до 7 лет проживают бесплатно без предоставления койко-места и питания</w:t>
            </w:r>
          </w:p>
          <w:p w:rsidR="00DA472F" w:rsidRPr="00C770EE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C770EE">
              <w:rPr>
                <w:rFonts w:ascii="Times New Roman" w:hAnsi="Times New Roman"/>
                <w:sz w:val="20"/>
                <w:szCs w:val="20"/>
              </w:rPr>
              <w:t>Время заезда 14:00, расчетный час 12:00. Все процедуры отпускаются строго по назначению врача.</w:t>
            </w:r>
          </w:p>
          <w:p w:rsidR="00DA472F" w:rsidRPr="00C770EE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rPr>
          <w:trHeight w:val="317"/>
        </w:trPr>
        <w:tc>
          <w:tcPr>
            <w:tcW w:w="14960" w:type="dxa"/>
            <w:gridSpan w:val="15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472F" w:rsidRPr="00F41146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Санаторно-курортная путевка  </w:t>
            </w: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«Лечебная» от 6 дней/5 ночей</w:t>
            </w:r>
          </w:p>
        </w:tc>
      </w:tr>
      <w:tr w:rsidR="00DA472F" w:rsidRPr="002A0F2E" w:rsidTr="004859A8">
        <w:trPr>
          <w:trHeight w:val="371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«Эконом»</w:t>
            </w:r>
          </w:p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категории</w:t>
            </w:r>
          </w:p>
        </w:tc>
        <w:tc>
          <w:tcPr>
            <w:tcW w:w="1924" w:type="dxa"/>
            <w:gridSpan w:val="3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«Эконом»</w:t>
            </w:r>
          </w:p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категории</w:t>
            </w:r>
          </w:p>
        </w:tc>
        <w:tc>
          <w:tcPr>
            <w:tcW w:w="1979" w:type="dxa"/>
            <w:gridSpan w:val="3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Супериор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Номер </w:t>
            </w:r>
          </w:p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Фэмили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6" w:type="dxa"/>
            <w:gridSpan w:val="2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Фэмили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Студио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A472F" w:rsidRPr="00C770E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TWIN</w:t>
            </w:r>
          </w:p>
        </w:tc>
        <w:tc>
          <w:tcPr>
            <w:tcW w:w="1984" w:type="dxa"/>
            <w:gridSpan w:val="2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«Апартаменты»</w:t>
            </w:r>
          </w:p>
        </w:tc>
      </w:tr>
      <w:tr w:rsidR="00DA472F" w:rsidRPr="002A0F2E" w:rsidTr="004859A8">
        <w:trPr>
          <w:trHeight w:val="371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Санаторно-курортная путевка,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945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2800,00</w:t>
            </w:r>
          </w:p>
        </w:tc>
        <w:tc>
          <w:tcPr>
            <w:tcW w:w="1049" w:type="dxa"/>
            <w:gridSpan w:val="2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0C">
              <w:rPr>
                <w:rFonts w:ascii="Times New Roman" w:hAnsi="Times New Roman"/>
                <w:b/>
                <w:sz w:val="20"/>
                <w:szCs w:val="20"/>
              </w:rPr>
              <w:t>2500,00</w:t>
            </w:r>
          </w:p>
        </w:tc>
        <w:tc>
          <w:tcPr>
            <w:tcW w:w="875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0C">
              <w:rPr>
                <w:rFonts w:ascii="Times New Roman" w:hAnsi="Times New Roman"/>
                <w:b/>
                <w:sz w:val="20"/>
                <w:szCs w:val="20"/>
              </w:rPr>
              <w:t>3400,00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0C">
              <w:rPr>
                <w:rFonts w:ascii="Times New Roman" w:hAnsi="Times New Roman"/>
                <w:b/>
                <w:sz w:val="20"/>
                <w:szCs w:val="20"/>
              </w:rPr>
              <w:t>3200,00</w:t>
            </w:r>
          </w:p>
        </w:tc>
        <w:tc>
          <w:tcPr>
            <w:tcW w:w="993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0C">
              <w:rPr>
                <w:rFonts w:ascii="Times New Roman" w:hAnsi="Times New Roman"/>
                <w:b/>
                <w:sz w:val="20"/>
                <w:szCs w:val="20"/>
              </w:rPr>
              <w:t>4800,00</w:t>
            </w:r>
          </w:p>
        </w:tc>
        <w:tc>
          <w:tcPr>
            <w:tcW w:w="992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0C">
              <w:rPr>
                <w:rFonts w:ascii="Times New Roman" w:hAnsi="Times New Roman"/>
                <w:b/>
                <w:sz w:val="20"/>
                <w:szCs w:val="20"/>
              </w:rPr>
              <w:t>3300,00</w:t>
            </w:r>
          </w:p>
        </w:tc>
        <w:tc>
          <w:tcPr>
            <w:tcW w:w="992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0C"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993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3300,00</w:t>
            </w:r>
          </w:p>
        </w:tc>
        <w:tc>
          <w:tcPr>
            <w:tcW w:w="993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993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0C">
              <w:rPr>
                <w:rFonts w:ascii="Times New Roman" w:hAnsi="Times New Roman"/>
                <w:b/>
                <w:sz w:val="20"/>
                <w:szCs w:val="20"/>
              </w:rPr>
              <w:t>3900,00</w:t>
            </w:r>
          </w:p>
        </w:tc>
        <w:tc>
          <w:tcPr>
            <w:tcW w:w="991" w:type="dxa"/>
            <w:vAlign w:val="center"/>
          </w:tcPr>
          <w:p w:rsidR="00DA472F" w:rsidRPr="0072100C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0C">
              <w:rPr>
                <w:rFonts w:ascii="Times New Roman" w:hAnsi="Times New Roman"/>
                <w:b/>
                <w:sz w:val="20"/>
                <w:szCs w:val="20"/>
              </w:rPr>
              <w:t>6200,00</w:t>
            </w:r>
          </w:p>
        </w:tc>
      </w:tr>
      <w:tr w:rsidR="00DA472F" w:rsidRPr="002A0F2E" w:rsidTr="004859A8">
        <w:trPr>
          <w:trHeight w:val="326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45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049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2900,00</w:t>
            </w: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rPr>
          <w:trHeight w:val="356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питание (4-х разовое)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4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049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A472F" w:rsidRPr="002A0F2E" w:rsidTr="004859A8">
        <w:trPr>
          <w:trHeight w:val="341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Санаторно-курортная путевка</w:t>
            </w:r>
          </w:p>
          <w:p w:rsidR="00DA472F" w:rsidRPr="002A0F2E" w:rsidRDefault="00DA472F" w:rsidP="004859A8">
            <w:pPr>
              <w:pStyle w:val="1"/>
              <w:tabs>
                <w:tab w:val="left" w:pos="308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на ребенка до 14 лет (на основном месте), в том числе</w:t>
            </w:r>
          </w:p>
        </w:tc>
        <w:tc>
          <w:tcPr>
            <w:tcW w:w="997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  <w:tc>
          <w:tcPr>
            <w:tcW w:w="945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rPr>
          <w:trHeight w:val="371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45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rPr>
          <w:trHeight w:val="341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питание (4-х разовое)</w:t>
            </w:r>
          </w:p>
        </w:tc>
        <w:tc>
          <w:tcPr>
            <w:tcW w:w="997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4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72F" w:rsidRPr="002A0F2E" w:rsidTr="004859A8">
        <w:trPr>
          <w:trHeight w:val="647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0F2E">
              <w:rPr>
                <w:rFonts w:ascii="Times New Roman" w:hAnsi="Times New Roman"/>
                <w:b/>
                <w:sz w:val="20"/>
                <w:szCs w:val="20"/>
              </w:rPr>
              <w:t>Стоимость санаторно-курортной путевки на дополнительном месте, в том числе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993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rPr>
          <w:trHeight w:val="312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- проживание с лечением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993" w:type="dxa"/>
            <w:vAlign w:val="center"/>
          </w:tcPr>
          <w:p w:rsidR="00DA472F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A0F2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A472F" w:rsidRPr="002A0F2E" w:rsidTr="004859A8">
        <w:trPr>
          <w:trHeight w:val="312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питание (4-х разовое)</w:t>
            </w:r>
          </w:p>
        </w:tc>
        <w:tc>
          <w:tcPr>
            <w:tcW w:w="997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3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991" w:type="dxa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DA472F" w:rsidRPr="002A0F2E" w:rsidTr="004859A8">
        <w:trPr>
          <w:trHeight w:val="312"/>
        </w:trPr>
        <w:tc>
          <w:tcPr>
            <w:tcW w:w="3161" w:type="dxa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Детское питание (4-х разовое)</w:t>
            </w:r>
          </w:p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до 7 лет</w:t>
            </w:r>
          </w:p>
        </w:tc>
        <w:tc>
          <w:tcPr>
            <w:tcW w:w="1942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24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79" w:type="dxa"/>
            <w:gridSpan w:val="3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86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984" w:type="dxa"/>
            <w:gridSpan w:val="2"/>
            <w:vAlign w:val="center"/>
          </w:tcPr>
          <w:p w:rsidR="00DA472F" w:rsidRPr="002A0F2E" w:rsidRDefault="00DA472F" w:rsidP="004859A8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F2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</w:tbl>
    <w:p w:rsidR="00DA472F" w:rsidRPr="00C770EE" w:rsidRDefault="00DA472F" w:rsidP="00DA472F">
      <w:pPr>
        <w:pStyle w:val="1"/>
        <w:rPr>
          <w:rFonts w:ascii="Times New Roman" w:hAnsi="Times New Roman"/>
          <w:sz w:val="20"/>
          <w:szCs w:val="20"/>
        </w:rPr>
      </w:pPr>
      <w:r w:rsidRPr="00C770EE">
        <w:rPr>
          <w:rFonts w:ascii="Times New Roman" w:hAnsi="Times New Roman"/>
          <w:sz w:val="20"/>
          <w:szCs w:val="20"/>
        </w:rPr>
        <w:t>Дети до 7 лет проживают бесплатно без предоставления койко-места и питания.</w:t>
      </w:r>
    </w:p>
    <w:p w:rsidR="00DA472F" w:rsidRPr="00E25C57" w:rsidRDefault="00DA472F" w:rsidP="00DA472F">
      <w:pPr>
        <w:pStyle w:val="1"/>
        <w:rPr>
          <w:rFonts w:ascii="Times New Roman" w:hAnsi="Times New Roman"/>
          <w:sz w:val="20"/>
          <w:szCs w:val="20"/>
        </w:rPr>
      </w:pPr>
      <w:r w:rsidRPr="00C770EE">
        <w:rPr>
          <w:rFonts w:ascii="Times New Roman" w:hAnsi="Times New Roman"/>
          <w:sz w:val="20"/>
          <w:szCs w:val="20"/>
        </w:rPr>
        <w:t xml:space="preserve">Время заезда 14:00, расчетный час 12:00. Все процедуры отпускаются строго по назначению врача.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4"/>
        <w:gridCol w:w="5494"/>
      </w:tblGrid>
      <w:tr w:rsidR="00DA472F" w:rsidRPr="00E25C57" w:rsidTr="00336343">
        <w:tc>
          <w:tcPr>
            <w:tcW w:w="6344" w:type="dxa"/>
          </w:tcPr>
          <w:p w:rsidR="00DA472F" w:rsidRPr="00E25C57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C57">
              <w:rPr>
                <w:rFonts w:ascii="Times New Roman" w:hAnsi="Times New Roman"/>
                <w:b/>
                <w:sz w:val="20"/>
                <w:szCs w:val="20"/>
              </w:rPr>
              <w:t>В стоимость санаторно-курортной путевки «Лечебная» входит:</w:t>
            </w:r>
          </w:p>
        </w:tc>
        <w:tc>
          <w:tcPr>
            <w:tcW w:w="5494" w:type="dxa"/>
          </w:tcPr>
          <w:p w:rsidR="00DA472F" w:rsidRPr="00E25C57" w:rsidRDefault="00DA472F" w:rsidP="004859A8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C57">
              <w:rPr>
                <w:rFonts w:ascii="Times New Roman" w:hAnsi="Times New Roman"/>
                <w:b/>
                <w:sz w:val="20"/>
                <w:szCs w:val="20"/>
              </w:rPr>
              <w:t>В стоимость санаторно-курортной путевки «Лечебная» не входит:</w:t>
            </w:r>
          </w:p>
        </w:tc>
      </w:tr>
      <w:tr w:rsidR="00DA472F" w:rsidRPr="00E25C57" w:rsidTr="00336343">
        <w:tc>
          <w:tcPr>
            <w:tcW w:w="6344" w:type="dxa"/>
          </w:tcPr>
          <w:p w:rsidR="00DA472F" w:rsidRPr="00E25C57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25C57">
              <w:rPr>
                <w:rFonts w:ascii="Times New Roman" w:hAnsi="Times New Roman"/>
                <w:sz w:val="20"/>
                <w:szCs w:val="20"/>
              </w:rPr>
              <w:t>- физиотерапевтические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36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C57">
              <w:rPr>
                <w:rFonts w:ascii="Times New Roman" w:hAnsi="Times New Roman"/>
                <w:sz w:val="20"/>
                <w:szCs w:val="20"/>
              </w:rPr>
              <w:t>- водолечение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72F" w:rsidRPr="00E25C57" w:rsidRDefault="00DA472F" w:rsidP="0033634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25C57">
              <w:rPr>
                <w:rFonts w:ascii="Times New Roman" w:hAnsi="Times New Roman"/>
                <w:sz w:val="20"/>
                <w:szCs w:val="20"/>
              </w:rPr>
              <w:t>- механический массаж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363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5C5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25C57">
              <w:rPr>
                <w:rFonts w:ascii="Times New Roman" w:hAnsi="Times New Roman"/>
                <w:sz w:val="20"/>
                <w:szCs w:val="20"/>
              </w:rPr>
              <w:t>фитотерапия</w:t>
            </w:r>
            <w:proofErr w:type="spellEnd"/>
            <w:r w:rsidRPr="00E25C5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25C57">
              <w:rPr>
                <w:rFonts w:ascii="Times New Roman" w:hAnsi="Times New Roman"/>
                <w:sz w:val="20"/>
                <w:szCs w:val="20"/>
              </w:rPr>
              <w:t>ароматерапия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363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5C57">
              <w:rPr>
                <w:rFonts w:ascii="Times New Roman" w:hAnsi="Times New Roman"/>
                <w:sz w:val="20"/>
                <w:szCs w:val="20"/>
              </w:rPr>
              <w:t>-ЛФК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5494" w:type="dxa"/>
          </w:tcPr>
          <w:p w:rsidR="00DA472F" w:rsidRPr="00E25C57" w:rsidRDefault="00DA472F" w:rsidP="004859A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25C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E25C57">
              <w:rPr>
                <w:rFonts w:ascii="Times New Roman" w:hAnsi="Times New Roman"/>
                <w:sz w:val="20"/>
                <w:szCs w:val="20"/>
              </w:rPr>
              <w:t>озонотерапия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363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C57">
              <w:rPr>
                <w:rFonts w:ascii="Times New Roman" w:hAnsi="Times New Roman"/>
                <w:sz w:val="20"/>
                <w:szCs w:val="20"/>
              </w:rPr>
              <w:t>- ручной массаж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72F" w:rsidRPr="00E25C57" w:rsidRDefault="00DA472F" w:rsidP="00336343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25C57">
              <w:rPr>
                <w:rFonts w:ascii="Times New Roman" w:hAnsi="Times New Roman"/>
                <w:sz w:val="20"/>
                <w:szCs w:val="20"/>
              </w:rPr>
              <w:t>- ванна «Клеопатры»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3363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5C57">
              <w:rPr>
                <w:rFonts w:ascii="Times New Roman" w:hAnsi="Times New Roman"/>
                <w:sz w:val="20"/>
                <w:szCs w:val="20"/>
              </w:rPr>
              <w:t>- мини-парная «Кедровая бочка»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A472F" w:rsidRPr="00336343" w:rsidRDefault="00DA472F" w:rsidP="000F71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DA472F" w:rsidRPr="00336343" w:rsidSect="00336343">
      <w:pgSz w:w="16838" w:h="11906" w:orient="landscape"/>
      <w:pgMar w:top="142" w:right="284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847"/>
    <w:multiLevelType w:val="multilevel"/>
    <w:tmpl w:val="61B0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1554B"/>
    <w:multiLevelType w:val="multilevel"/>
    <w:tmpl w:val="B79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E7B92"/>
    <w:multiLevelType w:val="multilevel"/>
    <w:tmpl w:val="60D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01BFA"/>
    <w:multiLevelType w:val="multilevel"/>
    <w:tmpl w:val="039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C35D8"/>
    <w:multiLevelType w:val="multilevel"/>
    <w:tmpl w:val="D6B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4492C"/>
    <w:multiLevelType w:val="multilevel"/>
    <w:tmpl w:val="EB1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50C4A"/>
    <w:multiLevelType w:val="hybridMultilevel"/>
    <w:tmpl w:val="47E4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A799F"/>
    <w:multiLevelType w:val="multilevel"/>
    <w:tmpl w:val="3616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67C82"/>
    <w:multiLevelType w:val="multilevel"/>
    <w:tmpl w:val="9B56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E20"/>
    <w:rsid w:val="000A7F73"/>
    <w:rsid w:val="000B2EFC"/>
    <w:rsid w:val="000F7103"/>
    <w:rsid w:val="00101378"/>
    <w:rsid w:val="001D7E7D"/>
    <w:rsid w:val="00264DA9"/>
    <w:rsid w:val="0027114F"/>
    <w:rsid w:val="00292C4C"/>
    <w:rsid w:val="00336343"/>
    <w:rsid w:val="003F5275"/>
    <w:rsid w:val="00403157"/>
    <w:rsid w:val="00575002"/>
    <w:rsid w:val="00833A7A"/>
    <w:rsid w:val="008F3E20"/>
    <w:rsid w:val="00AD20F9"/>
    <w:rsid w:val="00B84DB4"/>
    <w:rsid w:val="00C6075D"/>
    <w:rsid w:val="00DA472F"/>
    <w:rsid w:val="00E64F69"/>
    <w:rsid w:val="00EB36C0"/>
    <w:rsid w:val="00F3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E20"/>
    <w:rPr>
      <w:color w:val="1E568A"/>
      <w:u w:val="single"/>
    </w:rPr>
  </w:style>
  <w:style w:type="paragraph" w:customStyle="1" w:styleId="textosn">
    <w:name w:val="textosn"/>
    <w:basedOn w:val="a"/>
    <w:rsid w:val="008F3E20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8F3E20"/>
    <w:rPr>
      <w:b/>
      <w:bCs/>
    </w:rPr>
  </w:style>
  <w:style w:type="paragraph" w:styleId="a5">
    <w:name w:val="Normal (Web)"/>
    <w:basedOn w:val="a"/>
    <w:uiPriority w:val="99"/>
    <w:unhideWhenUsed/>
    <w:rsid w:val="008F3E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F3E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E20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403157"/>
    <w:pPr>
      <w:spacing w:before="120" w:after="12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nobr">
    <w:name w:val="nobr"/>
    <w:basedOn w:val="a"/>
    <w:rsid w:val="00403157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iddle2">
    <w:name w:val="middle2"/>
    <w:basedOn w:val="a"/>
    <w:rsid w:val="00403157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92C4C"/>
  </w:style>
  <w:style w:type="paragraph" w:customStyle="1" w:styleId="1">
    <w:name w:val="Без интервала1"/>
    <w:rsid w:val="00101378"/>
    <w:rPr>
      <w:rFonts w:eastAsia="Times New Roman"/>
      <w:sz w:val="22"/>
      <w:szCs w:val="22"/>
      <w:lang w:eastAsia="en-US"/>
    </w:rPr>
  </w:style>
  <w:style w:type="table" w:styleId="a9">
    <w:name w:val="Table Grid"/>
    <w:basedOn w:val="a1"/>
    <w:uiPriority w:val="99"/>
    <w:rsid w:val="001013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orozovskiy.com/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Links>
    <vt:vector size="12" baseType="variant"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http://www.morozovskiy.com/File/_na_2016_god.xls</vt:lpwstr>
      </vt:variant>
      <vt:variant>
        <vt:lpwstr/>
      </vt:variant>
      <vt:variant>
        <vt:i4>7405689</vt:i4>
      </vt:variant>
      <vt:variant>
        <vt:i4>-1</vt:i4>
      </vt:variant>
      <vt:variant>
        <vt:i4>1026</vt:i4>
      </vt:variant>
      <vt:variant>
        <vt:i4>1</vt:i4>
      </vt:variant>
      <vt:variant>
        <vt:lpwstr>http://www.morozovskiy.com/images/logo.png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2018-02-07T08:35:00Z</dcterms:created>
  <dcterms:modified xsi:type="dcterms:W3CDTF">2018-02-22T11:59:00Z</dcterms:modified>
</cp:coreProperties>
</file>